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99E5F6" w14:textId="2AE7850D" w:rsidR="00AD3212" w:rsidRPr="007465B7" w:rsidRDefault="00B07BD3" w:rsidP="007465B7">
      <w:pPr>
        <w:pStyle w:val="a3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  <w:r w:rsidRPr="007465B7"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14:paraId="0EE819D2" w14:textId="79333573" w:rsidR="003155F8" w:rsidRPr="007465B7" w:rsidRDefault="003155F8" w:rsidP="007465B7">
      <w:pPr>
        <w:pStyle w:val="a3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14:paraId="3C4AE6BF" w14:textId="77777777" w:rsidR="007465B7" w:rsidRPr="007465B7" w:rsidRDefault="007465B7" w:rsidP="007465B7">
      <w:pPr>
        <w:pStyle w:val="a3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14:paraId="20830B93" w14:textId="77777777" w:rsidR="007465B7" w:rsidRPr="007465B7" w:rsidRDefault="007465B7" w:rsidP="007465B7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7465B7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КЫРГЫЗ РЕСПУБЛИКАСЫНЫН </w:t>
      </w:r>
    </w:p>
    <w:p w14:paraId="4D44C1C7" w14:textId="5E5FC63D" w:rsidR="007465B7" w:rsidRDefault="007465B7" w:rsidP="007465B7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7465B7">
        <w:rPr>
          <w:rFonts w:ascii="Times New Roman" w:hAnsi="Times New Roman" w:cs="Times New Roman"/>
          <w:b/>
          <w:bCs/>
          <w:sz w:val="28"/>
          <w:szCs w:val="28"/>
          <w:lang w:val="ky-KG"/>
        </w:rPr>
        <w:t>МИНИСТРЛЕР КАБИНЕТИНИН ТОКТОМУ</w:t>
      </w:r>
    </w:p>
    <w:p w14:paraId="6E6F2A27" w14:textId="77777777" w:rsidR="007465B7" w:rsidRPr="007465B7" w:rsidRDefault="007465B7" w:rsidP="007465B7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4637EF37" w14:textId="77777777" w:rsidR="003155F8" w:rsidRPr="007465B7" w:rsidRDefault="00272709" w:rsidP="007465B7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bookmarkStart w:id="1" w:name="_Hlk109390399"/>
      <w:r w:rsidRPr="007465B7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2015-жылдын 19-августундагы Кыргыз Республикасынын </w:t>
      </w:r>
    </w:p>
    <w:p w14:paraId="4F9AC31C" w14:textId="3CD3DB34" w:rsidR="003155F8" w:rsidRPr="007465B7" w:rsidRDefault="00272709" w:rsidP="007465B7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7465B7">
        <w:rPr>
          <w:rFonts w:ascii="Times New Roman" w:hAnsi="Times New Roman" w:cs="Times New Roman"/>
          <w:b/>
          <w:bCs/>
          <w:sz w:val="28"/>
          <w:szCs w:val="28"/>
          <w:lang w:val="ky-KG"/>
        </w:rPr>
        <w:t>Өкмөтүнүн №</w:t>
      </w:r>
      <w:r w:rsidR="003155F8" w:rsidRPr="007465B7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Pr="007465B7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590 токтому менен бекитилген </w:t>
      </w:r>
      <w:r w:rsidR="007465B7" w:rsidRPr="007465B7">
        <w:rPr>
          <w:rFonts w:ascii="Times New Roman" w:hAnsi="Times New Roman"/>
          <w:b/>
          <w:sz w:val="28"/>
          <w:szCs w:val="28"/>
          <w:lang w:val="ky-KG"/>
        </w:rPr>
        <w:t>“</w:t>
      </w:r>
      <w:r w:rsidR="003210C9" w:rsidRPr="007465B7">
        <w:rPr>
          <w:rFonts w:ascii="Times New Roman" w:hAnsi="Times New Roman" w:cs="Times New Roman"/>
          <w:b/>
          <w:bCs/>
          <w:sz w:val="28"/>
          <w:szCs w:val="28"/>
          <w:lang w:val="ky-KG"/>
        </w:rPr>
        <w:t>Топтолмо</w:t>
      </w:r>
    </w:p>
    <w:p w14:paraId="444C3AC9" w14:textId="0EF62B32" w:rsidR="007465B7" w:rsidRPr="007465B7" w:rsidRDefault="003210C9" w:rsidP="007465B7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7465B7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пенсиялык каражаттарды инвестициялоо</w:t>
      </w:r>
      <w:r w:rsidR="007465B7" w:rsidRPr="007465B7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жөнүндө” Эрежеге өзгөртүүлөрдү киргизүү</w:t>
      </w:r>
      <w:r w:rsidR="0024696C" w:rsidRPr="007465B7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тууралуу</w:t>
      </w:r>
      <w:r w:rsidR="007465B7" w:rsidRPr="007465B7">
        <w:rPr>
          <w:rFonts w:ascii="Times New Roman" w:hAnsi="Times New Roman"/>
          <w:b/>
          <w:sz w:val="28"/>
          <w:szCs w:val="28"/>
          <w:lang w:val="ky-KG"/>
        </w:rPr>
        <w:t>”</w:t>
      </w:r>
      <w:r w:rsidR="00D33BFC" w:rsidRPr="007465B7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</w:p>
    <w:bookmarkEnd w:id="1"/>
    <w:p w14:paraId="7F361389" w14:textId="77777777" w:rsidR="004C30D5" w:rsidRPr="007465B7" w:rsidRDefault="004C30D5" w:rsidP="007465B7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5F3797EA" w14:textId="32AC9783" w:rsidR="00B07BD3" w:rsidRPr="007465B7" w:rsidRDefault="00D33BFC" w:rsidP="007465B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465B7">
        <w:rPr>
          <w:rFonts w:ascii="Times New Roman" w:hAnsi="Times New Roman" w:cs="Times New Roman"/>
          <w:sz w:val="28"/>
          <w:szCs w:val="28"/>
          <w:lang w:val="ky-KG"/>
        </w:rPr>
        <w:t>Топтолмо пенсиялык фонддорду өнүкт</w:t>
      </w:r>
      <w:r w:rsidR="00BF0CBA" w:rsidRPr="007465B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7465B7">
        <w:rPr>
          <w:rFonts w:ascii="Times New Roman" w:hAnsi="Times New Roman" w:cs="Times New Roman"/>
          <w:sz w:val="28"/>
          <w:szCs w:val="28"/>
          <w:lang w:val="ky-KG"/>
        </w:rPr>
        <w:t>рүү</w:t>
      </w:r>
      <w:r w:rsidR="007F4A2A" w:rsidRPr="007465B7">
        <w:rPr>
          <w:rFonts w:ascii="Times New Roman" w:hAnsi="Times New Roman" w:cs="Times New Roman"/>
          <w:sz w:val="28"/>
          <w:szCs w:val="28"/>
          <w:lang w:val="ky-KG"/>
        </w:rPr>
        <w:t>, топтолмо пенсиялык каражаттарды инвестициялоонун курамын жана түз</w:t>
      </w:r>
      <w:r w:rsidR="004F6E9C" w:rsidRPr="007465B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7F4A2A" w:rsidRPr="007465B7">
        <w:rPr>
          <w:rFonts w:ascii="Times New Roman" w:hAnsi="Times New Roman" w:cs="Times New Roman"/>
          <w:sz w:val="28"/>
          <w:szCs w:val="28"/>
          <w:lang w:val="ky-KG"/>
        </w:rPr>
        <w:t xml:space="preserve">мүн </w:t>
      </w:r>
      <w:r w:rsidR="004F6E9C" w:rsidRPr="007465B7">
        <w:rPr>
          <w:rFonts w:ascii="Times New Roman" w:hAnsi="Times New Roman" w:cs="Times New Roman"/>
          <w:sz w:val="28"/>
          <w:szCs w:val="28"/>
          <w:lang w:val="ky-KG"/>
        </w:rPr>
        <w:t xml:space="preserve">түзүү боюнча талаптарды белгилөө </w:t>
      </w:r>
      <w:r w:rsidR="007465B7" w:rsidRPr="007465B7">
        <w:rPr>
          <w:rFonts w:ascii="Times New Roman" w:hAnsi="Times New Roman" w:cs="Times New Roman"/>
          <w:sz w:val="28"/>
          <w:szCs w:val="28"/>
          <w:lang w:val="ky-KG"/>
        </w:rPr>
        <w:t>максат</w:t>
      </w:r>
      <w:r w:rsidR="004F6E9C" w:rsidRPr="007465B7">
        <w:rPr>
          <w:rFonts w:ascii="Times New Roman" w:hAnsi="Times New Roman" w:cs="Times New Roman"/>
          <w:sz w:val="28"/>
          <w:szCs w:val="28"/>
          <w:lang w:val="ky-KG"/>
        </w:rPr>
        <w:t xml:space="preserve">ында жана </w:t>
      </w:r>
      <w:r w:rsidR="007465B7" w:rsidRPr="007465B7">
        <w:rPr>
          <w:rFonts w:ascii="Times New Roman" w:hAnsi="Times New Roman"/>
          <w:sz w:val="28"/>
          <w:szCs w:val="28"/>
          <w:lang w:val="ky-KG"/>
        </w:rPr>
        <w:t>“</w:t>
      </w:r>
      <w:r w:rsidR="004F6E9C" w:rsidRPr="007465B7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Министрлер Кабинети</w:t>
      </w:r>
      <w:r w:rsidR="001671B9" w:rsidRPr="007465B7">
        <w:rPr>
          <w:rFonts w:ascii="Times New Roman" w:hAnsi="Times New Roman" w:cs="Times New Roman"/>
          <w:sz w:val="28"/>
          <w:szCs w:val="28"/>
          <w:lang w:val="ky-KG"/>
        </w:rPr>
        <w:t xml:space="preserve"> жөнүндө</w:t>
      </w:r>
      <w:r w:rsidR="007465B7" w:rsidRPr="007465B7">
        <w:rPr>
          <w:rFonts w:ascii="Times New Roman" w:hAnsi="Times New Roman"/>
          <w:sz w:val="28"/>
          <w:szCs w:val="28"/>
          <w:lang w:val="ky-KG"/>
        </w:rPr>
        <w:t>”</w:t>
      </w:r>
      <w:r w:rsidR="001671B9" w:rsidRPr="007465B7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ко</w:t>
      </w:r>
      <w:r w:rsidR="007465B7" w:rsidRPr="007465B7">
        <w:rPr>
          <w:rFonts w:ascii="Times New Roman" w:hAnsi="Times New Roman" w:cs="Times New Roman"/>
          <w:sz w:val="28"/>
          <w:szCs w:val="28"/>
          <w:lang w:val="ky-KG"/>
        </w:rPr>
        <w:t xml:space="preserve">нституциялык Мыйзамынын 13, </w:t>
      </w:r>
      <w:r w:rsidR="001671B9" w:rsidRPr="007465B7">
        <w:rPr>
          <w:rFonts w:ascii="Times New Roman" w:hAnsi="Times New Roman" w:cs="Times New Roman"/>
          <w:sz w:val="28"/>
          <w:szCs w:val="28"/>
          <w:lang w:val="ky-KG"/>
        </w:rPr>
        <w:t>17-беренелерине ылайык Кыргыз Республикасынын Министрлер Кабинети</w:t>
      </w:r>
      <w:r w:rsidR="00796E6E" w:rsidRPr="007465B7">
        <w:rPr>
          <w:rFonts w:ascii="Times New Roman" w:hAnsi="Times New Roman" w:cs="Times New Roman"/>
          <w:sz w:val="28"/>
          <w:szCs w:val="28"/>
          <w:lang w:val="ky-KG"/>
        </w:rPr>
        <w:t xml:space="preserve"> токтом кылат:</w:t>
      </w:r>
    </w:p>
    <w:p w14:paraId="45ACCADB" w14:textId="15FE47F2" w:rsidR="00796E6E" w:rsidRPr="007465B7" w:rsidRDefault="007465B7" w:rsidP="007465B7">
      <w:pPr>
        <w:pStyle w:val="a3"/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bookmarkStart w:id="2" w:name="_Hlk109389297"/>
      <w:r w:rsidRPr="007465B7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F71FFC" w:rsidRPr="007465B7">
        <w:rPr>
          <w:rFonts w:ascii="Times New Roman" w:hAnsi="Times New Roman" w:cs="Times New Roman"/>
          <w:sz w:val="28"/>
          <w:szCs w:val="28"/>
          <w:lang w:val="ky-KG"/>
        </w:rPr>
        <w:t>2015-жылдын 19-августундагы Кыргыз Республикасынын Өкмөтүнүн №</w:t>
      </w:r>
      <w:r w:rsidR="003155F8" w:rsidRPr="007465B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71FFC" w:rsidRPr="007465B7">
        <w:rPr>
          <w:rFonts w:ascii="Times New Roman" w:hAnsi="Times New Roman" w:cs="Times New Roman"/>
          <w:sz w:val="28"/>
          <w:szCs w:val="28"/>
          <w:lang w:val="ky-KG"/>
        </w:rPr>
        <w:t xml:space="preserve">590 токтому менен бекитилген </w:t>
      </w:r>
      <w:r w:rsidRPr="007465B7">
        <w:rPr>
          <w:rFonts w:ascii="Times New Roman" w:hAnsi="Times New Roman"/>
          <w:sz w:val="28"/>
          <w:szCs w:val="28"/>
          <w:lang w:val="ky-KG"/>
        </w:rPr>
        <w:t>“</w:t>
      </w:r>
      <w:r w:rsidR="00F71FFC" w:rsidRPr="007465B7">
        <w:rPr>
          <w:rFonts w:ascii="Times New Roman" w:hAnsi="Times New Roman" w:cs="Times New Roman"/>
          <w:sz w:val="28"/>
          <w:szCs w:val="28"/>
          <w:lang w:val="ky-KG"/>
        </w:rPr>
        <w:t>Топтолмо пенсиялык каражаттарды инвестициялоо жөнүндө</w:t>
      </w:r>
      <w:r w:rsidRPr="007465B7">
        <w:rPr>
          <w:rFonts w:ascii="Times New Roman" w:hAnsi="Times New Roman"/>
          <w:sz w:val="28"/>
          <w:szCs w:val="28"/>
          <w:lang w:val="ky-KG"/>
        </w:rPr>
        <w:t>”</w:t>
      </w:r>
      <w:r w:rsidR="00F71FFC" w:rsidRPr="007465B7">
        <w:rPr>
          <w:rFonts w:ascii="Times New Roman" w:hAnsi="Times New Roman" w:cs="Times New Roman"/>
          <w:sz w:val="28"/>
          <w:szCs w:val="28"/>
          <w:lang w:val="ky-KG"/>
        </w:rPr>
        <w:t xml:space="preserve"> Эрежеге</w:t>
      </w:r>
      <w:r w:rsidR="007E6403" w:rsidRPr="007465B7">
        <w:rPr>
          <w:rFonts w:ascii="Times New Roman" w:hAnsi="Times New Roman" w:cs="Times New Roman"/>
          <w:sz w:val="28"/>
          <w:szCs w:val="28"/>
          <w:lang w:val="ky-KG"/>
        </w:rPr>
        <w:t xml:space="preserve"> төмөнкүдой өзгөртүүлөр киргизилсин:</w:t>
      </w:r>
    </w:p>
    <w:p w14:paraId="61E4506B" w14:textId="73EC3794" w:rsidR="007E6403" w:rsidRPr="007465B7" w:rsidRDefault="007E6403" w:rsidP="007465B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465B7">
        <w:rPr>
          <w:rFonts w:ascii="Times New Roman" w:hAnsi="Times New Roman" w:cs="Times New Roman"/>
          <w:sz w:val="28"/>
          <w:szCs w:val="28"/>
          <w:lang w:val="ky-KG"/>
        </w:rPr>
        <w:t>- 1</w:t>
      </w:r>
      <w:r w:rsidR="003155F8" w:rsidRPr="007465B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465B7">
        <w:rPr>
          <w:rFonts w:ascii="Times New Roman" w:hAnsi="Times New Roman" w:cs="Times New Roman"/>
          <w:sz w:val="28"/>
          <w:szCs w:val="28"/>
          <w:lang w:val="ky-KG"/>
        </w:rPr>
        <w:t>пункт төмөнкү абзац менен толукталсын:</w:t>
      </w:r>
    </w:p>
    <w:p w14:paraId="4CA34C76" w14:textId="013B3B80" w:rsidR="007E6403" w:rsidRPr="007465B7" w:rsidRDefault="00295E5F" w:rsidP="007465B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465B7">
        <w:rPr>
          <w:rFonts w:ascii="Times New Roman" w:hAnsi="Times New Roman"/>
          <w:sz w:val="28"/>
          <w:szCs w:val="28"/>
          <w:lang w:val="ky-KG"/>
        </w:rPr>
        <w:t>«</w:t>
      </w:r>
      <w:r w:rsidR="00E644CA" w:rsidRPr="007465B7">
        <w:rPr>
          <w:rFonts w:ascii="Times New Roman" w:hAnsi="Times New Roman" w:cs="Times New Roman"/>
          <w:sz w:val="28"/>
          <w:szCs w:val="28"/>
          <w:lang w:val="ky-KG"/>
        </w:rPr>
        <w:t xml:space="preserve">Топтолмо пенсиялык фонддор </w:t>
      </w:r>
      <w:r w:rsidR="008D5CEB" w:rsidRPr="007465B7">
        <w:rPr>
          <w:rFonts w:ascii="Times New Roman" w:hAnsi="Times New Roman" w:cs="Times New Roman"/>
          <w:sz w:val="28"/>
          <w:szCs w:val="28"/>
          <w:lang w:val="ky-KG"/>
        </w:rPr>
        <w:t xml:space="preserve">баалуу кагаздар рыногу чөйрөсүндөгү кыргыз Республикасынын мыйзамдарында белгиленген тартипте тиешелүү лицензияны алган шартта, </w:t>
      </w:r>
      <w:r w:rsidR="00BB508D" w:rsidRPr="007465B7">
        <w:rPr>
          <w:rFonts w:ascii="Times New Roman" w:hAnsi="Times New Roman" w:cs="Times New Roman"/>
          <w:sz w:val="28"/>
          <w:szCs w:val="28"/>
          <w:lang w:val="ky-KG"/>
        </w:rPr>
        <w:t xml:space="preserve">пенсиялык топтолмо каражаттарды өз алдынча инвестициялоого укуктуу. </w:t>
      </w:r>
      <w:r w:rsidR="00BF0CBA" w:rsidRPr="007465B7">
        <w:rPr>
          <w:rFonts w:ascii="Times New Roman" w:hAnsi="Times New Roman" w:cs="Times New Roman"/>
          <w:sz w:val="28"/>
          <w:szCs w:val="28"/>
          <w:lang w:val="ky-KG"/>
        </w:rPr>
        <w:t xml:space="preserve">Топтолмо пенсиялык фонддун </w:t>
      </w:r>
      <w:r w:rsidR="000F46A7" w:rsidRPr="007465B7">
        <w:rPr>
          <w:rFonts w:ascii="Times New Roman" w:hAnsi="Times New Roman" w:cs="Times New Roman"/>
          <w:sz w:val="28"/>
          <w:szCs w:val="28"/>
          <w:lang w:val="ky-KG"/>
        </w:rPr>
        <w:t>пенсиялык активдеринин курамын жана түз</w:t>
      </w:r>
      <w:r w:rsidR="004B64FF" w:rsidRPr="007465B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0F46A7" w:rsidRPr="007465B7">
        <w:rPr>
          <w:rFonts w:ascii="Times New Roman" w:hAnsi="Times New Roman" w:cs="Times New Roman"/>
          <w:sz w:val="28"/>
          <w:szCs w:val="28"/>
          <w:lang w:val="ky-KG"/>
        </w:rPr>
        <w:t>мү</w:t>
      </w:r>
      <w:r w:rsidR="007465B7" w:rsidRPr="007465B7">
        <w:rPr>
          <w:rFonts w:ascii="Times New Roman" w:hAnsi="Times New Roman" w:cs="Times New Roman"/>
          <w:sz w:val="28"/>
          <w:szCs w:val="28"/>
          <w:lang w:val="ky-KG"/>
        </w:rPr>
        <w:t>н түзүү ушул Эрежеге ылайык жүзө</w:t>
      </w:r>
      <w:r w:rsidR="000F46A7" w:rsidRPr="007465B7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875D6A" w:rsidRPr="007465B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0F46A7" w:rsidRPr="007465B7">
        <w:rPr>
          <w:rFonts w:ascii="Times New Roman" w:hAnsi="Times New Roman" w:cs="Times New Roman"/>
          <w:sz w:val="28"/>
          <w:szCs w:val="28"/>
          <w:lang w:val="ky-KG"/>
        </w:rPr>
        <w:t xml:space="preserve"> ашырылат.</w:t>
      </w:r>
      <w:r w:rsidRPr="007465B7">
        <w:rPr>
          <w:rFonts w:ascii="Times New Roman" w:hAnsi="Times New Roman"/>
          <w:sz w:val="28"/>
          <w:szCs w:val="28"/>
          <w:lang w:val="ky-KG"/>
        </w:rPr>
        <w:t>»</w:t>
      </w:r>
      <w:r w:rsidR="000F46A7" w:rsidRPr="007465B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bookmarkEnd w:id="2"/>
    <w:p w14:paraId="484EB725" w14:textId="77777777" w:rsidR="004D08A1" w:rsidRPr="007465B7" w:rsidRDefault="004D08A1" w:rsidP="007465B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465B7">
        <w:rPr>
          <w:rFonts w:ascii="Times New Roman" w:hAnsi="Times New Roman" w:cs="Times New Roman"/>
          <w:sz w:val="28"/>
          <w:szCs w:val="28"/>
          <w:lang w:val="ky-KG"/>
        </w:rPr>
        <w:t>2. Ушул токтом расмий жарыяланган күндөн тартып он беш күн өткөндөн кийин күчүнө кирет.</w:t>
      </w:r>
    </w:p>
    <w:p w14:paraId="59FB7B2F" w14:textId="662AA6A1" w:rsidR="000F46A7" w:rsidRPr="007465B7" w:rsidRDefault="000F46A7" w:rsidP="007465B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0D475691" w14:textId="04D0B79F" w:rsidR="00332AD5" w:rsidRPr="007465B7" w:rsidRDefault="00332AD5" w:rsidP="007465B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3F97F5CC" w14:textId="77777777" w:rsidR="00332AD5" w:rsidRPr="007465B7" w:rsidRDefault="00332AD5" w:rsidP="007465B7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7465B7">
        <w:rPr>
          <w:rFonts w:ascii="Times New Roman" w:hAnsi="Times New Roman" w:cs="Times New Roman"/>
          <w:b/>
          <w:bCs/>
          <w:sz w:val="28"/>
          <w:szCs w:val="28"/>
          <w:lang w:val="ky-KG"/>
        </w:rPr>
        <w:t>Кыргыз Республикасынын</w:t>
      </w:r>
    </w:p>
    <w:p w14:paraId="43BD5FB0" w14:textId="77777777" w:rsidR="00332AD5" w:rsidRPr="007465B7" w:rsidRDefault="00332AD5" w:rsidP="007465B7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7465B7">
        <w:rPr>
          <w:rFonts w:ascii="Times New Roman" w:hAnsi="Times New Roman" w:cs="Times New Roman"/>
          <w:b/>
          <w:bCs/>
          <w:sz w:val="28"/>
          <w:szCs w:val="28"/>
          <w:lang w:val="ky-KG"/>
        </w:rPr>
        <w:t>Министрлер Кабинетинин</w:t>
      </w:r>
    </w:p>
    <w:p w14:paraId="530CAED7" w14:textId="0B419BFA" w:rsidR="00332AD5" w:rsidRPr="007465B7" w:rsidRDefault="00332AD5" w:rsidP="007465B7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7465B7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Төрагасы                                                              </w:t>
      </w:r>
      <w:r w:rsidR="0043266C" w:rsidRPr="007465B7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        </w:t>
      </w:r>
      <w:r w:rsidRPr="007465B7">
        <w:rPr>
          <w:rFonts w:ascii="Times New Roman" w:hAnsi="Times New Roman" w:cs="Times New Roman"/>
          <w:b/>
          <w:bCs/>
          <w:sz w:val="28"/>
          <w:szCs w:val="28"/>
          <w:lang w:val="ky-KG"/>
        </w:rPr>
        <w:t>А.</w:t>
      </w:r>
      <w:r w:rsidR="00295E5F" w:rsidRPr="007465B7">
        <w:rPr>
          <w:rFonts w:ascii="Times New Roman" w:hAnsi="Times New Roman" w:cs="Times New Roman"/>
          <w:b/>
          <w:bCs/>
          <w:sz w:val="28"/>
          <w:szCs w:val="28"/>
          <w:lang w:val="ky-KG"/>
        </w:rPr>
        <w:t>У.</w:t>
      </w:r>
      <w:r w:rsidR="003A618A" w:rsidRPr="007465B7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Pr="007465B7">
        <w:rPr>
          <w:rFonts w:ascii="Times New Roman" w:hAnsi="Times New Roman" w:cs="Times New Roman"/>
          <w:b/>
          <w:bCs/>
          <w:sz w:val="28"/>
          <w:szCs w:val="28"/>
          <w:lang w:val="ky-KG"/>
        </w:rPr>
        <w:t>Жапаров</w:t>
      </w:r>
    </w:p>
    <w:p w14:paraId="5620F20D" w14:textId="0E83C076" w:rsidR="00332AD5" w:rsidRPr="007465B7" w:rsidRDefault="00332AD5" w:rsidP="007465B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33FDEB80" w14:textId="2F405B0D" w:rsidR="003155F8" w:rsidRPr="007465B7" w:rsidRDefault="003155F8" w:rsidP="007465B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52F1DB7C" w14:textId="77777777" w:rsidR="003155F8" w:rsidRPr="007465B7" w:rsidRDefault="003155F8" w:rsidP="007465B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086AE98F" w14:textId="7B68C792" w:rsidR="00332AD5" w:rsidRPr="007465B7" w:rsidRDefault="00332AD5" w:rsidP="007465B7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7DBD2019" w14:textId="77777777" w:rsidR="00265F9D" w:rsidRPr="007465B7" w:rsidRDefault="00265F9D" w:rsidP="007465B7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6AA3BB25" w14:textId="264F5F5F" w:rsidR="00332AD5" w:rsidRPr="007465B7" w:rsidRDefault="00332AD5" w:rsidP="007465B7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sectPr w:rsidR="00332AD5" w:rsidRPr="007465B7" w:rsidSect="003155F8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B43220" w14:textId="77777777" w:rsidR="00BF7982" w:rsidRDefault="00BF7982" w:rsidP="007465B7">
      <w:pPr>
        <w:spacing w:after="0" w:line="240" w:lineRule="auto"/>
      </w:pPr>
      <w:r>
        <w:separator/>
      </w:r>
    </w:p>
  </w:endnote>
  <w:endnote w:type="continuationSeparator" w:id="0">
    <w:p w14:paraId="3877076E" w14:textId="77777777" w:rsidR="00BF7982" w:rsidRDefault="00BF7982" w:rsidP="007465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0A5EA4" w14:textId="77777777" w:rsidR="001452A4" w:rsidRDefault="001452A4" w:rsidP="007465B7">
    <w:pPr>
      <w:pStyle w:val="a6"/>
      <w:rPr>
        <w:rFonts w:ascii="Times New Roman" w:hAnsi="Times New Roman"/>
        <w:sz w:val="18"/>
        <w:szCs w:val="18"/>
        <w:lang w:val="ky-KG"/>
      </w:rPr>
    </w:pPr>
  </w:p>
  <w:p w14:paraId="38DDBAE4" w14:textId="77777777" w:rsidR="007465B7" w:rsidRDefault="007465B7" w:rsidP="007465B7">
    <w:pPr>
      <w:pStyle w:val="a6"/>
      <w:rPr>
        <w:rFonts w:ascii="Times New Roman" w:hAnsi="Times New Roman"/>
        <w:sz w:val="18"/>
        <w:szCs w:val="18"/>
      </w:rPr>
    </w:pPr>
    <w:proofErr w:type="spellStart"/>
    <w:r w:rsidRPr="00B832E9">
      <w:rPr>
        <w:rFonts w:ascii="Times New Roman" w:hAnsi="Times New Roman"/>
        <w:sz w:val="18"/>
        <w:szCs w:val="18"/>
      </w:rPr>
      <w:t>Кыргыз</w:t>
    </w:r>
    <w:proofErr w:type="spellEnd"/>
    <w:r w:rsidRPr="00B832E9">
      <w:rPr>
        <w:rFonts w:ascii="Times New Roman" w:hAnsi="Times New Roman"/>
        <w:sz w:val="18"/>
        <w:szCs w:val="18"/>
      </w:rPr>
      <w:t xml:space="preserve"> </w:t>
    </w:r>
    <w:proofErr w:type="spellStart"/>
    <w:r w:rsidRPr="00B832E9">
      <w:rPr>
        <w:rFonts w:ascii="Times New Roman" w:hAnsi="Times New Roman"/>
        <w:sz w:val="18"/>
        <w:szCs w:val="18"/>
      </w:rPr>
      <w:t>Республикасынын</w:t>
    </w:r>
    <w:proofErr w:type="spellEnd"/>
    <w:r w:rsidRPr="00B832E9">
      <w:rPr>
        <w:rFonts w:ascii="Times New Roman" w:hAnsi="Times New Roman"/>
        <w:sz w:val="18"/>
        <w:szCs w:val="18"/>
      </w:rPr>
      <w:t xml:space="preserve"> </w:t>
    </w:r>
  </w:p>
  <w:p w14:paraId="2D578CB4" w14:textId="77777777" w:rsidR="007465B7" w:rsidRDefault="007465B7" w:rsidP="007465B7">
    <w:pPr>
      <w:pStyle w:val="a6"/>
      <w:tabs>
        <w:tab w:val="clear" w:pos="9355"/>
        <w:tab w:val="right" w:pos="9072"/>
      </w:tabs>
      <w:rPr>
        <w:rFonts w:ascii="Times New Roman" w:hAnsi="Times New Roman"/>
        <w:sz w:val="18"/>
        <w:szCs w:val="18"/>
      </w:rPr>
    </w:pPr>
    <w:r w:rsidRPr="00B832E9">
      <w:rPr>
        <w:rFonts w:ascii="Times New Roman" w:hAnsi="Times New Roman"/>
        <w:sz w:val="18"/>
        <w:szCs w:val="18"/>
      </w:rPr>
      <w:t xml:space="preserve">экономика </w:t>
    </w:r>
    <w:proofErr w:type="spellStart"/>
    <w:r w:rsidRPr="00B832E9">
      <w:rPr>
        <w:rFonts w:ascii="Times New Roman" w:hAnsi="Times New Roman"/>
        <w:sz w:val="18"/>
        <w:szCs w:val="18"/>
      </w:rPr>
      <w:t>жана</w:t>
    </w:r>
    <w:proofErr w:type="spellEnd"/>
    <w:r w:rsidRPr="00B832E9">
      <w:rPr>
        <w:rFonts w:ascii="Times New Roman" w:hAnsi="Times New Roman"/>
        <w:sz w:val="18"/>
        <w:szCs w:val="18"/>
      </w:rPr>
      <w:t xml:space="preserve"> коммерция </w:t>
    </w:r>
    <w:proofErr w:type="spellStart"/>
    <w:r w:rsidRPr="00B832E9">
      <w:rPr>
        <w:rFonts w:ascii="Times New Roman" w:hAnsi="Times New Roman"/>
        <w:sz w:val="18"/>
        <w:szCs w:val="18"/>
      </w:rPr>
      <w:t>министри</w:t>
    </w:r>
    <w:proofErr w:type="spellEnd"/>
    <w:r>
      <w:rPr>
        <w:rFonts w:ascii="Times New Roman" w:hAnsi="Times New Roman"/>
        <w:sz w:val="18"/>
        <w:szCs w:val="18"/>
      </w:rPr>
      <w:tab/>
    </w:r>
    <w:r>
      <w:rPr>
        <w:rFonts w:ascii="Times New Roman" w:hAnsi="Times New Roman"/>
        <w:sz w:val="18"/>
        <w:szCs w:val="18"/>
      </w:rPr>
      <w:tab/>
    </w:r>
    <w:proofErr w:type="spellStart"/>
    <w:r>
      <w:rPr>
        <w:rFonts w:ascii="Times New Roman" w:hAnsi="Times New Roman"/>
        <w:sz w:val="18"/>
        <w:szCs w:val="18"/>
      </w:rPr>
      <w:t>Д.Дж</w:t>
    </w:r>
    <w:proofErr w:type="spellEnd"/>
    <w:r>
      <w:rPr>
        <w:rFonts w:ascii="Times New Roman" w:hAnsi="Times New Roman"/>
        <w:sz w:val="18"/>
        <w:szCs w:val="18"/>
      </w:rPr>
      <w:t xml:space="preserve">. </w:t>
    </w:r>
    <w:proofErr w:type="spellStart"/>
    <w:r>
      <w:rPr>
        <w:rFonts w:ascii="Times New Roman" w:hAnsi="Times New Roman"/>
        <w:sz w:val="18"/>
        <w:szCs w:val="18"/>
      </w:rPr>
      <w:t>Амангельдиев</w:t>
    </w:r>
    <w:proofErr w:type="spellEnd"/>
  </w:p>
  <w:p w14:paraId="3063C405" w14:textId="0FD614AE" w:rsidR="007465B7" w:rsidRDefault="007465B7" w:rsidP="007465B7">
    <w:pPr>
      <w:pStyle w:val="a6"/>
      <w:tabs>
        <w:tab w:val="clear" w:pos="9355"/>
        <w:tab w:val="right" w:pos="9072"/>
      </w:tabs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ab/>
    </w:r>
    <w:r>
      <w:rPr>
        <w:rFonts w:ascii="Times New Roman" w:hAnsi="Times New Roman"/>
        <w:sz w:val="18"/>
        <w:szCs w:val="18"/>
      </w:rPr>
      <w:tab/>
      <w:t>___________2022 ж.</w:t>
    </w:r>
  </w:p>
  <w:p w14:paraId="4DA6A33D" w14:textId="2F0410EF" w:rsidR="001452A4" w:rsidRPr="007465B7" w:rsidRDefault="001452A4" w:rsidP="007465B7">
    <w:pPr>
      <w:pStyle w:val="a6"/>
      <w:tabs>
        <w:tab w:val="clear" w:pos="9355"/>
        <w:tab w:val="right" w:pos="9072"/>
      </w:tabs>
      <w:rPr>
        <w:rFonts w:ascii="Times New Roman" w:hAnsi="Times New Roman"/>
        <w:sz w:val="18"/>
        <w:szCs w:val="18"/>
        <w:lang w:val="ky-KG"/>
      </w:rPr>
    </w:pPr>
    <w:r>
      <w:rPr>
        <w:rFonts w:ascii="Times New Roman" w:hAnsi="Times New Roman"/>
        <w:sz w:val="18"/>
        <w:szCs w:val="18"/>
      </w:rPr>
      <w:tab/>
      <w:t xml:space="preserve">(министр </w:t>
    </w:r>
    <w:proofErr w:type="spellStart"/>
    <w:r>
      <w:rPr>
        <w:rFonts w:ascii="Times New Roman" w:hAnsi="Times New Roman"/>
        <w:sz w:val="18"/>
        <w:szCs w:val="18"/>
      </w:rPr>
      <w:t>жок</w:t>
    </w:r>
    <w:proofErr w:type="spellEnd"/>
    <w:r>
      <w:rPr>
        <w:rFonts w:ascii="Times New Roman" w:hAnsi="Times New Roman"/>
        <w:sz w:val="18"/>
        <w:szCs w:val="18"/>
      </w:rPr>
      <w:t xml:space="preserve"> </w:t>
    </w:r>
    <w:proofErr w:type="spellStart"/>
    <w:r>
      <w:rPr>
        <w:rFonts w:ascii="Times New Roman" w:hAnsi="Times New Roman"/>
        <w:sz w:val="18"/>
        <w:szCs w:val="18"/>
      </w:rPr>
      <w:t>учурунда</w:t>
    </w:r>
    <w:proofErr w:type="spellEnd"/>
    <w:r>
      <w:rPr>
        <w:rFonts w:ascii="Times New Roman" w:hAnsi="Times New Roman"/>
        <w:sz w:val="18"/>
        <w:szCs w:val="18"/>
      </w:rPr>
      <w:t xml:space="preserve"> – </w:t>
    </w:r>
    <w:proofErr w:type="spellStart"/>
    <w:r>
      <w:rPr>
        <w:rFonts w:ascii="Times New Roman" w:hAnsi="Times New Roman"/>
        <w:sz w:val="18"/>
        <w:szCs w:val="18"/>
      </w:rPr>
      <w:t>министрдин</w:t>
    </w:r>
    <w:proofErr w:type="spellEnd"/>
    <w:r>
      <w:rPr>
        <w:rFonts w:ascii="Times New Roman" w:hAnsi="Times New Roman"/>
        <w:sz w:val="18"/>
        <w:szCs w:val="18"/>
      </w:rPr>
      <w:t xml:space="preserve"> орун </w:t>
    </w:r>
    <w:proofErr w:type="spellStart"/>
    <w:r>
      <w:rPr>
        <w:rFonts w:ascii="Times New Roman" w:hAnsi="Times New Roman"/>
        <w:sz w:val="18"/>
        <w:szCs w:val="18"/>
      </w:rPr>
      <w:t>басары</w:t>
    </w:r>
    <w:proofErr w:type="spellEnd"/>
    <w:r>
      <w:rPr>
        <w:rFonts w:ascii="Times New Roman" w:hAnsi="Times New Roman"/>
        <w:sz w:val="18"/>
        <w:szCs w:val="18"/>
      </w:rPr>
      <w:t xml:space="preserve"> И.Э. </w:t>
    </w:r>
    <w:proofErr w:type="spellStart"/>
    <w:r>
      <w:rPr>
        <w:rFonts w:ascii="Times New Roman" w:hAnsi="Times New Roman"/>
        <w:sz w:val="18"/>
        <w:szCs w:val="18"/>
      </w:rPr>
      <w:t>Асылкулов</w:t>
    </w:r>
    <w:proofErr w:type="spellEnd"/>
    <w:r>
      <w:rPr>
        <w:rFonts w:ascii="Times New Roman" w:hAnsi="Times New Roman"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C26FE1" w14:textId="77777777" w:rsidR="00BF7982" w:rsidRDefault="00BF7982" w:rsidP="007465B7">
      <w:pPr>
        <w:spacing w:after="0" w:line="240" w:lineRule="auto"/>
      </w:pPr>
      <w:r>
        <w:separator/>
      </w:r>
    </w:p>
  </w:footnote>
  <w:footnote w:type="continuationSeparator" w:id="0">
    <w:p w14:paraId="2CF03F44" w14:textId="77777777" w:rsidR="00BF7982" w:rsidRDefault="00BF7982" w:rsidP="007465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BD3"/>
    <w:rsid w:val="00074746"/>
    <w:rsid w:val="0008125E"/>
    <w:rsid w:val="000B1EB3"/>
    <w:rsid w:val="000B32E5"/>
    <w:rsid w:val="000F46A7"/>
    <w:rsid w:val="001452A4"/>
    <w:rsid w:val="00151FA7"/>
    <w:rsid w:val="001671B9"/>
    <w:rsid w:val="001757CE"/>
    <w:rsid w:val="001758C6"/>
    <w:rsid w:val="0019482D"/>
    <w:rsid w:val="00197241"/>
    <w:rsid w:val="001F1EA7"/>
    <w:rsid w:val="002079E6"/>
    <w:rsid w:val="0024696C"/>
    <w:rsid w:val="00265F9D"/>
    <w:rsid w:val="00272709"/>
    <w:rsid w:val="00295E5F"/>
    <w:rsid w:val="002B2A30"/>
    <w:rsid w:val="002D4052"/>
    <w:rsid w:val="002D669A"/>
    <w:rsid w:val="00300053"/>
    <w:rsid w:val="003155F8"/>
    <w:rsid w:val="003210C9"/>
    <w:rsid w:val="00332AD5"/>
    <w:rsid w:val="00381A1A"/>
    <w:rsid w:val="003A1682"/>
    <w:rsid w:val="003A618A"/>
    <w:rsid w:val="00404233"/>
    <w:rsid w:val="0043266C"/>
    <w:rsid w:val="004B64FF"/>
    <w:rsid w:val="004C30D5"/>
    <w:rsid w:val="004D08A1"/>
    <w:rsid w:val="004F6E9C"/>
    <w:rsid w:val="00585423"/>
    <w:rsid w:val="005C40C6"/>
    <w:rsid w:val="00600080"/>
    <w:rsid w:val="00600211"/>
    <w:rsid w:val="00674481"/>
    <w:rsid w:val="006933EE"/>
    <w:rsid w:val="006937B2"/>
    <w:rsid w:val="006A032F"/>
    <w:rsid w:val="006C75EC"/>
    <w:rsid w:val="0072276F"/>
    <w:rsid w:val="007465B7"/>
    <w:rsid w:val="0075714C"/>
    <w:rsid w:val="00784FB8"/>
    <w:rsid w:val="00796E6E"/>
    <w:rsid w:val="007B1911"/>
    <w:rsid w:val="007C2147"/>
    <w:rsid w:val="007E6403"/>
    <w:rsid w:val="007F4A2A"/>
    <w:rsid w:val="00835F18"/>
    <w:rsid w:val="00843022"/>
    <w:rsid w:val="00863D54"/>
    <w:rsid w:val="00875D6A"/>
    <w:rsid w:val="008B0A6A"/>
    <w:rsid w:val="008D5CEB"/>
    <w:rsid w:val="00901995"/>
    <w:rsid w:val="00905DA9"/>
    <w:rsid w:val="00941208"/>
    <w:rsid w:val="00956EF3"/>
    <w:rsid w:val="009C565C"/>
    <w:rsid w:val="009D5EB1"/>
    <w:rsid w:val="00A20A6C"/>
    <w:rsid w:val="00A24523"/>
    <w:rsid w:val="00A274D9"/>
    <w:rsid w:val="00A40B8B"/>
    <w:rsid w:val="00A80576"/>
    <w:rsid w:val="00AD3212"/>
    <w:rsid w:val="00AF7A15"/>
    <w:rsid w:val="00B02298"/>
    <w:rsid w:val="00B07BD3"/>
    <w:rsid w:val="00B1184F"/>
    <w:rsid w:val="00B17768"/>
    <w:rsid w:val="00B30E73"/>
    <w:rsid w:val="00B742FD"/>
    <w:rsid w:val="00B931E1"/>
    <w:rsid w:val="00BA1EE9"/>
    <w:rsid w:val="00BB508D"/>
    <w:rsid w:val="00BF0CBA"/>
    <w:rsid w:val="00BF7982"/>
    <w:rsid w:val="00C36433"/>
    <w:rsid w:val="00CD2B60"/>
    <w:rsid w:val="00D2773B"/>
    <w:rsid w:val="00D33BFC"/>
    <w:rsid w:val="00D76B88"/>
    <w:rsid w:val="00D81B15"/>
    <w:rsid w:val="00E06217"/>
    <w:rsid w:val="00E644CA"/>
    <w:rsid w:val="00EA77F7"/>
    <w:rsid w:val="00EC7B67"/>
    <w:rsid w:val="00F30B6A"/>
    <w:rsid w:val="00F71FFC"/>
    <w:rsid w:val="00F76BDA"/>
    <w:rsid w:val="00F848A5"/>
    <w:rsid w:val="00FE0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D88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7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7BD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7465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465B7"/>
  </w:style>
  <w:style w:type="paragraph" w:styleId="a6">
    <w:name w:val="footer"/>
    <w:basedOn w:val="a"/>
    <w:link w:val="a7"/>
    <w:uiPriority w:val="99"/>
    <w:unhideWhenUsed/>
    <w:rsid w:val="007465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465B7"/>
  </w:style>
  <w:style w:type="paragraph" w:styleId="a8">
    <w:name w:val="Balloon Text"/>
    <w:basedOn w:val="a"/>
    <w:link w:val="a9"/>
    <w:uiPriority w:val="99"/>
    <w:semiHidden/>
    <w:unhideWhenUsed/>
    <w:rsid w:val="007465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465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7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7BD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7465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465B7"/>
  </w:style>
  <w:style w:type="paragraph" w:styleId="a6">
    <w:name w:val="footer"/>
    <w:basedOn w:val="a"/>
    <w:link w:val="a7"/>
    <w:uiPriority w:val="99"/>
    <w:unhideWhenUsed/>
    <w:rsid w:val="007465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465B7"/>
  </w:style>
  <w:style w:type="paragraph" w:styleId="a8">
    <w:name w:val="Balloon Text"/>
    <w:basedOn w:val="a"/>
    <w:link w:val="a9"/>
    <w:uiPriority w:val="99"/>
    <w:semiHidden/>
    <w:unhideWhenUsed/>
    <w:rsid w:val="007465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465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usre</dc:creator>
  <cp:lastModifiedBy>Айпери Сейдибакасова</cp:lastModifiedBy>
  <cp:revision>5</cp:revision>
  <cp:lastPrinted>2022-09-14T05:17:00Z</cp:lastPrinted>
  <dcterms:created xsi:type="dcterms:W3CDTF">2022-09-02T08:56:00Z</dcterms:created>
  <dcterms:modified xsi:type="dcterms:W3CDTF">2022-09-14T05:17:00Z</dcterms:modified>
</cp:coreProperties>
</file>